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8" w:rsidRDefault="00905EB8" w:rsidP="00463E50">
      <w:pPr>
        <w:pStyle w:val="Textoindependiente2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 w:rsidRPr="00905EB8">
        <w:rPr>
          <w:rFonts w:ascii="Century Gothic" w:hAnsi="Century Gothic"/>
          <w:b/>
          <w:sz w:val="22"/>
          <w:szCs w:val="22"/>
        </w:rPr>
        <w:t xml:space="preserve">INSTRUCCIONES PARA </w:t>
      </w:r>
      <w:smartTag w:uri="urn:schemas-microsoft-com:office:smarttags" w:element="PersonName">
        <w:smartTagPr>
          <w:attr w:name="ProductID" w:val="LA CUMPLIMENTACIￓN DEL"/>
        </w:smartTagPr>
        <w:smartTag w:uri="urn:schemas-microsoft-com:office:smarttags" w:element="PersonName">
          <w:smartTagPr>
            <w:attr w:name="ProductID" w:val="LA CUMPLIMENTACIￓN"/>
          </w:smartTagPr>
          <w:r w:rsidRPr="00905EB8">
            <w:rPr>
              <w:rFonts w:ascii="Century Gothic" w:hAnsi="Century Gothic"/>
              <w:b/>
              <w:sz w:val="22"/>
              <w:szCs w:val="22"/>
            </w:rPr>
            <w:t>LA CUMPLIMENTACIÓN</w:t>
          </w:r>
        </w:smartTag>
        <w:r w:rsidRPr="00905EB8">
          <w:rPr>
            <w:rFonts w:ascii="Century Gothic" w:hAnsi="Century Gothic"/>
            <w:b/>
            <w:sz w:val="22"/>
            <w:szCs w:val="22"/>
          </w:rPr>
          <w:t xml:space="preserve"> DEL</w:t>
        </w:r>
      </w:smartTag>
      <w:r w:rsidRPr="00905EB8">
        <w:rPr>
          <w:rFonts w:ascii="Century Gothic" w:hAnsi="Century Gothic"/>
          <w:b/>
          <w:sz w:val="22"/>
          <w:szCs w:val="22"/>
        </w:rPr>
        <w:t xml:space="preserve"> MODELO ORIENTATIVO DE PLAN DE ACTUACIÓN</w:t>
      </w:r>
    </w:p>
    <w:p w:rsidR="00905EB8" w:rsidRPr="00905EB8" w:rsidRDefault="00905EB8" w:rsidP="00463E50">
      <w:pPr>
        <w:pStyle w:val="Textoindependiente2"/>
        <w:rPr>
          <w:rFonts w:ascii="Century Gothic" w:hAnsi="Century Gothic"/>
          <w:b/>
          <w:sz w:val="22"/>
          <w:szCs w:val="22"/>
        </w:rPr>
      </w:pPr>
    </w:p>
    <w:p w:rsidR="00905EB8" w:rsidRDefault="00905EB8" w:rsidP="00463E50">
      <w:pPr>
        <w:pStyle w:val="Textoindependiente2"/>
        <w:rPr>
          <w:rFonts w:ascii="Century Gothic" w:hAnsi="Century Gothic"/>
          <w:sz w:val="22"/>
          <w:szCs w:val="22"/>
        </w:rPr>
      </w:pPr>
    </w:p>
    <w:p w:rsidR="00727E14" w:rsidRDefault="00727E14" w:rsidP="00463E50">
      <w:pPr>
        <w:pStyle w:val="Textoindependiente2"/>
        <w:rPr>
          <w:rFonts w:ascii="Century Gothic" w:hAnsi="Century Gothic"/>
          <w:sz w:val="22"/>
          <w:szCs w:val="22"/>
        </w:rPr>
      </w:pPr>
      <w:r w:rsidRPr="00727E14">
        <w:rPr>
          <w:rFonts w:ascii="Century Gothic" w:hAnsi="Century Gothic"/>
          <w:sz w:val="22"/>
          <w:szCs w:val="22"/>
        </w:rPr>
        <w:t>El artículo 26 del Real Decreto 1337/2005</w:t>
      </w:r>
      <w:r w:rsidR="00CD3537">
        <w:rPr>
          <w:rFonts w:ascii="Century Gothic" w:hAnsi="Century Gothic"/>
          <w:sz w:val="22"/>
          <w:szCs w:val="22"/>
        </w:rPr>
        <w:t>,</w:t>
      </w:r>
      <w:r w:rsidRPr="00727E14">
        <w:rPr>
          <w:rFonts w:ascii="Century Gothic" w:hAnsi="Century Gothic"/>
          <w:sz w:val="22"/>
          <w:szCs w:val="22"/>
        </w:rPr>
        <w:t xml:space="preserve"> de 11 de noviembre</w:t>
      </w:r>
      <w:r w:rsidR="00CD3537">
        <w:rPr>
          <w:rFonts w:ascii="Century Gothic" w:hAnsi="Century Gothic"/>
          <w:sz w:val="22"/>
          <w:szCs w:val="22"/>
        </w:rPr>
        <w:t>,</w:t>
      </w:r>
      <w:r w:rsidRPr="00727E14">
        <w:rPr>
          <w:rFonts w:ascii="Century Gothic" w:hAnsi="Century Gothic"/>
          <w:sz w:val="22"/>
          <w:szCs w:val="22"/>
        </w:rPr>
        <w:t xml:space="preserve"> por el que se aprueba el Reglamento de fundaciones de competencia estatal indica que: </w:t>
      </w:r>
    </w:p>
    <w:p w:rsidR="00727E14" w:rsidRDefault="00727E14" w:rsidP="00463E50">
      <w:pPr>
        <w:pStyle w:val="Textoindependiente2"/>
        <w:rPr>
          <w:rFonts w:ascii="Century Gothic" w:hAnsi="Century Gothic"/>
          <w:sz w:val="22"/>
          <w:szCs w:val="22"/>
        </w:rPr>
      </w:pPr>
    </w:p>
    <w:p w:rsidR="00727E14" w:rsidRDefault="00727E14" w:rsidP="00463E50">
      <w:pPr>
        <w:pStyle w:val="Textoindependiente2"/>
        <w:rPr>
          <w:rFonts w:ascii="Century Gothic" w:hAnsi="Century Gothic"/>
          <w:sz w:val="22"/>
          <w:szCs w:val="22"/>
        </w:rPr>
      </w:pPr>
      <w:r w:rsidRPr="00727E14">
        <w:rPr>
          <w:rFonts w:ascii="Century Gothic" w:hAnsi="Century Gothic"/>
          <w:sz w:val="22"/>
          <w:szCs w:val="22"/>
        </w:rPr>
        <w:t>“El plan de actuación contendrá información identificativa de cada una de las actividades propias y de las actividades mercantiles, de los gastos estimados para cada una de ellas y de los ingresos y otros recursos previstos, así como cualquier otro indicador que permita comprobar en la memoria el grado de realización de cada actividad o el grado d</w:t>
      </w:r>
      <w:r w:rsidR="00D61749">
        <w:rPr>
          <w:rFonts w:ascii="Century Gothic" w:hAnsi="Century Gothic"/>
          <w:sz w:val="22"/>
          <w:szCs w:val="22"/>
        </w:rPr>
        <w:t>e cumplimiento de los objetivos</w:t>
      </w:r>
      <w:r w:rsidRPr="00727E14">
        <w:rPr>
          <w:rFonts w:ascii="Century Gothic" w:hAnsi="Century Gothic"/>
          <w:sz w:val="22"/>
          <w:szCs w:val="22"/>
        </w:rPr>
        <w:t>”</w:t>
      </w:r>
      <w:r w:rsidR="00D61749">
        <w:rPr>
          <w:rFonts w:ascii="Century Gothic" w:hAnsi="Century Gothic"/>
          <w:sz w:val="22"/>
          <w:szCs w:val="22"/>
        </w:rPr>
        <w:t>.</w:t>
      </w:r>
    </w:p>
    <w:p w:rsidR="00727E14" w:rsidRPr="00727E14" w:rsidRDefault="00727E14" w:rsidP="00463E50">
      <w:pPr>
        <w:pStyle w:val="Textoindependiente2"/>
        <w:rPr>
          <w:rFonts w:ascii="Century Gothic" w:hAnsi="Century Gothic"/>
          <w:sz w:val="22"/>
          <w:szCs w:val="22"/>
        </w:rPr>
      </w:pPr>
    </w:p>
    <w:p w:rsidR="00727E14" w:rsidRDefault="00727E14" w:rsidP="00463E50">
      <w:pPr>
        <w:pStyle w:val="Textoindependiente2"/>
        <w:rPr>
          <w:rFonts w:ascii="Century Gothic" w:hAnsi="Century Gothic"/>
          <w:sz w:val="22"/>
          <w:szCs w:val="22"/>
        </w:rPr>
      </w:pPr>
      <w:r w:rsidRPr="00727E14">
        <w:rPr>
          <w:rFonts w:ascii="Century Gothic" w:hAnsi="Century Gothic"/>
          <w:sz w:val="22"/>
          <w:szCs w:val="22"/>
        </w:rPr>
        <w:t xml:space="preserve">El </w:t>
      </w:r>
      <w:r w:rsidR="00AB5961">
        <w:rPr>
          <w:rFonts w:ascii="Century Gothic" w:hAnsi="Century Gothic"/>
          <w:sz w:val="22"/>
          <w:szCs w:val="22"/>
        </w:rPr>
        <w:t>p</w:t>
      </w:r>
      <w:r w:rsidRPr="00727E14">
        <w:rPr>
          <w:rFonts w:ascii="Century Gothic" w:hAnsi="Century Gothic"/>
          <w:sz w:val="22"/>
          <w:szCs w:val="22"/>
        </w:rPr>
        <w:t xml:space="preserve">lan de </w:t>
      </w:r>
      <w:r w:rsidR="00AB5961">
        <w:rPr>
          <w:rFonts w:ascii="Century Gothic" w:hAnsi="Century Gothic"/>
          <w:sz w:val="22"/>
          <w:szCs w:val="22"/>
        </w:rPr>
        <w:t>a</w:t>
      </w:r>
      <w:r w:rsidRPr="00727E14">
        <w:rPr>
          <w:rFonts w:ascii="Century Gothic" w:hAnsi="Century Gothic"/>
          <w:sz w:val="22"/>
          <w:szCs w:val="22"/>
        </w:rPr>
        <w:t xml:space="preserve">ctuación se presentará en el Protectorado acompañado de </w:t>
      </w:r>
      <w:smartTag w:uri="urn:schemas-microsoft-com:office:smarttags" w:element="PersonName">
        <w:smartTagPr>
          <w:attr w:name="ProductID" w:val="la Certificaci￳n"/>
        </w:smartTagPr>
        <w:r w:rsidRPr="00727E14">
          <w:rPr>
            <w:rFonts w:ascii="Century Gothic" w:hAnsi="Century Gothic"/>
            <w:sz w:val="22"/>
            <w:szCs w:val="22"/>
          </w:rPr>
          <w:t>la Certificación</w:t>
        </w:r>
      </w:smartTag>
      <w:r w:rsidRPr="00727E14">
        <w:rPr>
          <w:rFonts w:ascii="Century Gothic" w:hAnsi="Century Gothic"/>
          <w:sz w:val="22"/>
          <w:szCs w:val="22"/>
        </w:rPr>
        <w:t xml:space="preserve"> del acuerdo de aprobación del mismo por parte del Patronato</w:t>
      </w:r>
      <w:r w:rsidR="00605B99">
        <w:rPr>
          <w:rFonts w:ascii="Century Gothic" w:hAnsi="Century Gothic"/>
          <w:sz w:val="22"/>
          <w:szCs w:val="22"/>
        </w:rPr>
        <w:t xml:space="preserve">. Dicha Certificación </w:t>
      </w:r>
      <w:r w:rsidR="00605B99" w:rsidRPr="00727E14">
        <w:rPr>
          <w:rFonts w:ascii="Century Gothic" w:hAnsi="Century Gothic"/>
          <w:sz w:val="22"/>
          <w:szCs w:val="22"/>
        </w:rPr>
        <w:t xml:space="preserve">deberá </w:t>
      </w:r>
      <w:r w:rsidR="00605B99">
        <w:rPr>
          <w:rFonts w:ascii="Century Gothic" w:hAnsi="Century Gothic"/>
          <w:sz w:val="22"/>
          <w:szCs w:val="22"/>
        </w:rPr>
        <w:t>ir firmada</w:t>
      </w:r>
      <w:r w:rsidR="00605B99" w:rsidRPr="00727E14">
        <w:rPr>
          <w:rFonts w:ascii="Century Gothic" w:hAnsi="Century Gothic"/>
          <w:sz w:val="22"/>
          <w:szCs w:val="22"/>
        </w:rPr>
        <w:t xml:space="preserve"> por el Secretario del Patronato con el visto bueno del Presidente</w:t>
      </w:r>
      <w:r w:rsidR="00605B99">
        <w:rPr>
          <w:rFonts w:ascii="Century Gothic" w:hAnsi="Century Gothic"/>
          <w:sz w:val="22"/>
          <w:szCs w:val="22"/>
        </w:rPr>
        <w:t xml:space="preserve"> e incluirá </w:t>
      </w:r>
      <w:r w:rsidRPr="00727E14">
        <w:rPr>
          <w:rFonts w:ascii="Century Gothic" w:hAnsi="Century Gothic"/>
          <w:sz w:val="22"/>
          <w:szCs w:val="22"/>
        </w:rPr>
        <w:t>la relación de patronos asistente</w:t>
      </w:r>
      <w:r w:rsidR="00605B99">
        <w:rPr>
          <w:rFonts w:ascii="Century Gothic" w:hAnsi="Century Gothic"/>
          <w:sz w:val="22"/>
          <w:szCs w:val="22"/>
        </w:rPr>
        <w:t>s</w:t>
      </w:r>
      <w:r w:rsidRPr="00727E14">
        <w:rPr>
          <w:rFonts w:ascii="Century Gothic" w:hAnsi="Century Gothic"/>
          <w:sz w:val="22"/>
          <w:szCs w:val="22"/>
        </w:rPr>
        <w:t xml:space="preserve"> a la sesión</w:t>
      </w:r>
      <w:r w:rsidR="00605B99">
        <w:rPr>
          <w:rFonts w:ascii="Century Gothic" w:hAnsi="Century Gothic"/>
          <w:sz w:val="22"/>
          <w:szCs w:val="22"/>
        </w:rPr>
        <w:t xml:space="preserve"> de aprobación</w:t>
      </w:r>
      <w:r w:rsidRPr="00727E14">
        <w:rPr>
          <w:rFonts w:ascii="Century Gothic" w:hAnsi="Century Gothic"/>
          <w:sz w:val="22"/>
          <w:szCs w:val="22"/>
        </w:rPr>
        <w:t xml:space="preserve">. </w:t>
      </w:r>
    </w:p>
    <w:p w:rsidR="00605B99" w:rsidRPr="00727E14" w:rsidRDefault="00605B99" w:rsidP="00463E50">
      <w:pPr>
        <w:pStyle w:val="Textoindependiente2"/>
        <w:rPr>
          <w:rFonts w:ascii="Century Gothic" w:hAnsi="Century Gothic"/>
          <w:sz w:val="22"/>
          <w:szCs w:val="22"/>
        </w:rPr>
      </w:pPr>
    </w:p>
    <w:p w:rsidR="00992B47" w:rsidRDefault="00727E14" w:rsidP="00463E50">
      <w:pPr>
        <w:jc w:val="both"/>
        <w:rPr>
          <w:rFonts w:ascii="Century Gothic" w:hAnsi="Century Gothic"/>
          <w:sz w:val="22"/>
          <w:szCs w:val="22"/>
        </w:rPr>
      </w:pPr>
      <w:r w:rsidRPr="0009771F">
        <w:rPr>
          <w:rFonts w:ascii="Century Gothic" w:hAnsi="Century Gothic"/>
          <w:sz w:val="22"/>
          <w:szCs w:val="22"/>
        </w:rPr>
        <w:t xml:space="preserve">Este documento es un </w:t>
      </w:r>
      <w:r w:rsidRPr="00727E14">
        <w:rPr>
          <w:rFonts w:ascii="Century Gothic" w:hAnsi="Century Gothic"/>
          <w:sz w:val="22"/>
          <w:szCs w:val="22"/>
        </w:rPr>
        <w:t>“modelo orientativo”</w:t>
      </w:r>
      <w:r>
        <w:rPr>
          <w:rFonts w:ascii="Century Gothic" w:hAnsi="Century Gothic"/>
          <w:sz w:val="22"/>
          <w:szCs w:val="22"/>
        </w:rPr>
        <w:t xml:space="preserve"> de </w:t>
      </w:r>
      <w:r w:rsidR="00AB5961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 xml:space="preserve">lan de actuación. </w:t>
      </w:r>
      <w:r w:rsidR="00AA7DDD">
        <w:rPr>
          <w:rFonts w:ascii="Century Gothic" w:hAnsi="Century Gothic"/>
          <w:sz w:val="22"/>
          <w:szCs w:val="22"/>
        </w:rPr>
        <w:t>Para su c</w:t>
      </w:r>
      <w:r w:rsidR="00905EB8">
        <w:rPr>
          <w:rFonts w:ascii="Century Gothic" w:hAnsi="Century Gothic"/>
          <w:sz w:val="22"/>
          <w:szCs w:val="22"/>
        </w:rPr>
        <w:t xml:space="preserve">umplimentación </w:t>
      </w:r>
      <w:r w:rsidR="00463E50">
        <w:rPr>
          <w:rFonts w:ascii="Century Gothic" w:hAnsi="Century Gothic"/>
          <w:sz w:val="22"/>
          <w:szCs w:val="22"/>
        </w:rPr>
        <w:t>deberá</w:t>
      </w:r>
      <w:r w:rsidR="001E4E4D" w:rsidRPr="00992B47">
        <w:rPr>
          <w:rFonts w:ascii="Century Gothic" w:hAnsi="Century Gothic"/>
          <w:sz w:val="22"/>
          <w:szCs w:val="22"/>
        </w:rPr>
        <w:t xml:space="preserve"> distinguirse entre actividades pr</w:t>
      </w:r>
      <w:r w:rsidR="00463E50">
        <w:rPr>
          <w:rFonts w:ascii="Century Gothic" w:hAnsi="Century Gothic"/>
          <w:sz w:val="22"/>
          <w:szCs w:val="22"/>
        </w:rPr>
        <w:t>opias y actividades mercantiles:</w:t>
      </w:r>
    </w:p>
    <w:p w:rsidR="00463E50" w:rsidRPr="00992B47" w:rsidRDefault="00463E50" w:rsidP="00463E50">
      <w:pPr>
        <w:jc w:val="both"/>
        <w:rPr>
          <w:rFonts w:ascii="Century Gothic" w:hAnsi="Century Gothic"/>
          <w:sz w:val="22"/>
          <w:szCs w:val="22"/>
        </w:rPr>
      </w:pPr>
    </w:p>
    <w:p w:rsidR="001E4E4D" w:rsidRPr="00992B47" w:rsidRDefault="001E4E4D" w:rsidP="00463E50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992B47">
        <w:rPr>
          <w:rFonts w:ascii="Century Gothic" w:hAnsi="Century Gothic"/>
          <w:sz w:val="22"/>
          <w:szCs w:val="22"/>
        </w:rPr>
        <w:t xml:space="preserve">Por actividad  propia se entiende la realizada por </w:t>
      </w:r>
      <w:smartTag w:uri="urn:schemas-microsoft-com:office:smarttags" w:element="PersonName">
        <w:smartTagPr>
          <w:attr w:name="ProductID" w:val="la Fundaci￳n"/>
        </w:smartTagPr>
        <w:r w:rsidRPr="00992B47">
          <w:rPr>
            <w:rFonts w:ascii="Century Gothic" w:hAnsi="Century Gothic"/>
            <w:sz w:val="22"/>
            <w:szCs w:val="22"/>
          </w:rPr>
          <w:t xml:space="preserve">la </w:t>
        </w:r>
        <w:r w:rsidR="00992B47">
          <w:rPr>
            <w:rFonts w:ascii="Century Gothic" w:hAnsi="Century Gothic"/>
            <w:sz w:val="22"/>
            <w:szCs w:val="22"/>
          </w:rPr>
          <w:t>F</w:t>
        </w:r>
        <w:r w:rsidRPr="00992B47">
          <w:rPr>
            <w:rFonts w:ascii="Century Gothic" w:hAnsi="Century Gothic"/>
            <w:sz w:val="22"/>
            <w:szCs w:val="22"/>
          </w:rPr>
          <w:t>undación</w:t>
        </w:r>
      </w:smartTag>
      <w:r w:rsidRPr="00992B47">
        <w:rPr>
          <w:rFonts w:ascii="Century Gothic" w:hAnsi="Century Gothic"/>
          <w:sz w:val="22"/>
          <w:szCs w:val="22"/>
        </w:rPr>
        <w:t xml:space="preserve"> para el cumplimiento de sus fines, sin ánimo de lucro, con independencia de que la prestación o servicio se realice de forma gratuita o mediante una contraprestación.</w:t>
      </w:r>
    </w:p>
    <w:p w:rsidR="001E4E4D" w:rsidRPr="00992B47" w:rsidRDefault="001E4E4D" w:rsidP="00463E50">
      <w:pPr>
        <w:ind w:left="360"/>
        <w:jc w:val="both"/>
        <w:rPr>
          <w:rFonts w:ascii="Century Gothic" w:hAnsi="Century Gothic"/>
          <w:sz w:val="22"/>
          <w:szCs w:val="22"/>
        </w:rPr>
      </w:pPr>
    </w:p>
    <w:p w:rsidR="001E4E4D" w:rsidRDefault="001E4E4D" w:rsidP="00463E50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992B47">
        <w:rPr>
          <w:rFonts w:ascii="Century Gothic" w:hAnsi="Century Gothic"/>
          <w:sz w:val="22"/>
          <w:szCs w:val="22"/>
        </w:rPr>
        <w:t>Por actividad mercantil se entiende la realizada mediante la ordenación por cuenta propia de medios de producción y/o recursos humanos para intervenir en la producción o distribución de bienes o servicios para obtener lucro, siempre que su objeto esté relacionado con los fines fundacionales o sean complementarias o accesorias de aquellas.</w:t>
      </w:r>
    </w:p>
    <w:p w:rsidR="00992B47" w:rsidRDefault="00992B47" w:rsidP="00463E50">
      <w:pPr>
        <w:jc w:val="both"/>
        <w:rPr>
          <w:rFonts w:ascii="Century Gothic" w:hAnsi="Century Gothic"/>
          <w:sz w:val="22"/>
          <w:szCs w:val="22"/>
        </w:rPr>
      </w:pPr>
    </w:p>
    <w:p w:rsidR="00992B47" w:rsidRPr="00992B47" w:rsidRDefault="00992B47" w:rsidP="00463E50">
      <w:pPr>
        <w:jc w:val="both"/>
        <w:rPr>
          <w:rFonts w:ascii="Century Gothic" w:hAnsi="Century Gothic"/>
          <w:sz w:val="22"/>
          <w:szCs w:val="22"/>
        </w:rPr>
      </w:pPr>
    </w:p>
    <w:p w:rsidR="00727E14" w:rsidRPr="00FA118C" w:rsidRDefault="00727E14" w:rsidP="00894829">
      <w:pPr>
        <w:pStyle w:val="Ttulo1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FA118C">
        <w:rPr>
          <w:rFonts w:ascii="Century Gothic" w:hAnsi="Century Gothic"/>
          <w:sz w:val="22"/>
          <w:szCs w:val="22"/>
        </w:rPr>
        <w:t xml:space="preserve">ACTIVIDADES DE </w:t>
      </w:r>
      <w:smartTag w:uri="urn:schemas-microsoft-com:office:smarttags" w:element="PersonName">
        <w:smartTagPr>
          <w:attr w:name="ProductID" w:val="LA FUNDACIÓN"/>
        </w:smartTagPr>
        <w:r w:rsidRPr="00FA118C">
          <w:rPr>
            <w:rFonts w:ascii="Century Gothic" w:hAnsi="Century Gothic"/>
            <w:sz w:val="22"/>
            <w:szCs w:val="22"/>
          </w:rPr>
          <w:t>LA FUNDACIÓN</w:t>
        </w:r>
      </w:smartTag>
    </w:p>
    <w:p w:rsidR="00727E14" w:rsidRPr="00FD5ECC" w:rsidRDefault="00727E14" w:rsidP="00463E50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Para </w:t>
      </w:r>
      <w:r w:rsidRPr="00FD5ECC">
        <w:rPr>
          <w:rFonts w:ascii="Century Gothic" w:hAnsi="Century Gothic"/>
          <w:sz w:val="22"/>
          <w:szCs w:val="22"/>
        </w:rPr>
        <w:t>cada una de las actividades o proyectos principales que el Patronato prevea realizar en el ejercicio si</w:t>
      </w:r>
      <w:r w:rsidR="00463E50">
        <w:rPr>
          <w:rFonts w:ascii="Century Gothic" w:hAnsi="Century Gothic"/>
          <w:sz w:val="22"/>
          <w:szCs w:val="22"/>
        </w:rPr>
        <w:t>guiente, se utilizará una ficha</w:t>
      </w:r>
      <w:r w:rsidRPr="00FD5ECC">
        <w:rPr>
          <w:rFonts w:ascii="Century Gothic" w:hAnsi="Century Gothic"/>
          <w:sz w:val="22"/>
          <w:szCs w:val="22"/>
        </w:rPr>
        <w:t xml:space="preserve"> expresando los siguientes aspectos:</w:t>
      </w:r>
    </w:p>
    <w:p w:rsidR="00727E14" w:rsidRDefault="00727E14" w:rsidP="00463E50">
      <w:pPr>
        <w:pStyle w:val="Textoindependiente"/>
        <w:ind w:left="360"/>
        <w:jc w:val="both"/>
        <w:rPr>
          <w:rFonts w:ascii="Century Gothic" w:hAnsi="Century Gothic"/>
          <w:sz w:val="22"/>
          <w:szCs w:val="22"/>
        </w:rPr>
      </w:pPr>
      <w:r w:rsidRPr="00FD5ECC">
        <w:rPr>
          <w:rFonts w:ascii="Century Gothic" w:hAnsi="Century Gothic"/>
          <w:sz w:val="22"/>
          <w:szCs w:val="22"/>
        </w:rPr>
        <w:t/>
      </w:r>
    </w:p>
    <w:p w:rsidR="00463E50" w:rsidRPr="00FD5ECC" w:rsidRDefault="00463E50" w:rsidP="00463E50">
      <w:pPr>
        <w:pStyle w:val="Textoindependiente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A) IDENTIFICACIÓN.</w:t>
      </w:r>
    </w:p>
    <w:p w:rsidR="00A5556E" w:rsidRPr="00A5556E" w:rsidRDefault="00AB5961" w:rsidP="00A5556E">
      <w:pPr>
        <w:pStyle w:val="Textoindependiente"/>
        <w:numPr>
          <w:ilvl w:val="0"/>
          <w:numId w:val="4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A5556E">
        <w:rPr>
          <w:rFonts w:ascii="Century Gothic" w:hAnsi="Century Gothic"/>
          <w:color w:val="000000"/>
          <w:sz w:val="22"/>
          <w:szCs w:val="22"/>
        </w:rPr>
        <w:t>Denominación de la actividad: d</w:t>
      </w:r>
      <w:r w:rsidR="00727E14" w:rsidRPr="00A5556E">
        <w:rPr>
          <w:rFonts w:ascii="Century Gothic" w:hAnsi="Century Gothic"/>
          <w:color w:val="000000"/>
          <w:sz w:val="22"/>
          <w:szCs w:val="22"/>
        </w:rPr>
        <w:t>escripción corta que se utilizará para identificar la actividad concreta.</w:t>
      </w:r>
      <w:r w:rsidR="00727E14" w:rsidRPr="00A5556E">
        <w:rPr>
          <w:rFonts w:ascii="Century Gothic" w:hAnsi="Century Gothic"/>
          <w:color w:val="000000"/>
          <w:sz w:val="22"/>
          <w:szCs w:val="22"/>
        </w:rPr>
        <w:t/>
      </w:r>
    </w:p>
    <w:p w:rsidR="00AA7DDD" w:rsidRPr="00A5556E" w:rsidRDefault="00463E50" w:rsidP="00A5556E">
      <w:pPr>
        <w:pStyle w:val="Textoindependiente"/>
        <w:numPr>
          <w:ilvl w:val="0"/>
          <w:numId w:val="4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A5556E">
        <w:rPr>
          <w:rFonts w:ascii="Century Gothic" w:hAnsi="Century Gothic"/>
          <w:color w:val="000000"/>
          <w:sz w:val="22"/>
          <w:szCs w:val="22"/>
        </w:rPr>
        <w:t>Tipo de actividad: propia o mercantil.</w:t>
      </w:r>
    </w:p>
    <w:p w:rsidR="00463E50" w:rsidRDefault="00463E50" w:rsidP="00463E50">
      <w:pPr>
        <w:numPr>
          <w:ilvl w:val="0"/>
          <w:numId w:val="4"/>
        </w:numP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Identificación de la actividad por sectores: educativa, deportiva o de investigación.</w:t>
      </w:r>
    </w:p>
    <w:p w:rsidR="00AA7DDD" w:rsidRDefault="00AA7DDD" w:rsidP="00463E5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A5556E" w:rsidRDefault="00075299" w:rsidP="00A5556E">
      <w:pPr>
        <w:pStyle w:val="Textoindependiente"/>
        <w:numPr>
          <w:ilvl w:val="0"/>
          <w:numId w:val="4"/>
        </w:numPr>
        <w:ind w:left="777" w:hanging="35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lastRenderedPageBreak/>
        <w:t xml:space="preserve">Lugar de </w:t>
      </w:r>
      <w:r w:rsidR="00463E50">
        <w:rPr>
          <w:rFonts w:ascii="Century Gothic" w:hAnsi="Century Gothic"/>
          <w:color w:val="000000"/>
          <w:sz w:val="22"/>
          <w:szCs w:val="22"/>
        </w:rPr>
        <w:t>desarrollo</w:t>
      </w:r>
      <w:r>
        <w:rPr>
          <w:rFonts w:ascii="Century Gothic" w:hAnsi="Century Gothic"/>
          <w:color w:val="000000"/>
          <w:sz w:val="22"/>
          <w:szCs w:val="22"/>
        </w:rPr>
        <w:t xml:space="preserve"> de la actividad: si se realiza en España</w:t>
      </w:r>
      <w:r w:rsidR="00AA7DDD" w:rsidRPr="00AA7DD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A7DDD">
        <w:rPr>
          <w:rFonts w:ascii="Century Gothic" w:hAnsi="Century Gothic"/>
          <w:color w:val="000000"/>
          <w:sz w:val="22"/>
          <w:szCs w:val="22"/>
        </w:rPr>
        <w:t>se especificará</w:t>
      </w:r>
      <w:r>
        <w:rPr>
          <w:rFonts w:ascii="Century Gothic" w:hAnsi="Century Gothic"/>
          <w:color w:val="000000"/>
          <w:sz w:val="22"/>
          <w:szCs w:val="22"/>
        </w:rPr>
        <w:t xml:space="preserve"> la</w:t>
      </w:r>
      <w:r w:rsidR="00AA7DDD">
        <w:rPr>
          <w:rFonts w:ascii="Century Gothic" w:hAnsi="Century Gothic"/>
          <w:color w:val="000000"/>
          <w:sz w:val="22"/>
          <w:szCs w:val="22"/>
        </w:rPr>
        <w:t>/las</w:t>
      </w:r>
      <w:r>
        <w:rPr>
          <w:rFonts w:ascii="Century Gothic" w:hAnsi="Century Gothic"/>
          <w:color w:val="000000"/>
          <w:sz w:val="22"/>
          <w:szCs w:val="22"/>
        </w:rPr>
        <w:t xml:space="preserve"> Comunidad</w:t>
      </w:r>
      <w:r w:rsidR="00AA7DDD">
        <w:rPr>
          <w:rFonts w:ascii="Century Gothic" w:hAnsi="Century Gothic"/>
          <w:color w:val="000000"/>
          <w:sz w:val="22"/>
          <w:szCs w:val="22"/>
        </w:rPr>
        <w:t>/des</w:t>
      </w:r>
      <w:r>
        <w:rPr>
          <w:rFonts w:ascii="Century Gothic" w:hAnsi="Century Gothic"/>
          <w:color w:val="000000"/>
          <w:sz w:val="22"/>
          <w:szCs w:val="22"/>
        </w:rPr>
        <w:t xml:space="preserve"> Autónoma</w:t>
      </w:r>
      <w:r w:rsidR="00AA7DDD">
        <w:rPr>
          <w:rFonts w:ascii="Century Gothic" w:hAnsi="Century Gothic"/>
          <w:color w:val="000000"/>
          <w:sz w:val="22"/>
          <w:szCs w:val="22"/>
        </w:rPr>
        <w:t>/s</w:t>
      </w:r>
      <w:r>
        <w:rPr>
          <w:rFonts w:ascii="Century Gothic" w:hAnsi="Century Gothic"/>
          <w:color w:val="000000"/>
          <w:sz w:val="22"/>
          <w:szCs w:val="22"/>
        </w:rPr>
        <w:t xml:space="preserve"> y provincia</w:t>
      </w:r>
      <w:r w:rsidR="00AA7DDD">
        <w:rPr>
          <w:rFonts w:ascii="Century Gothic" w:hAnsi="Century Gothic"/>
          <w:color w:val="000000"/>
          <w:sz w:val="22"/>
          <w:szCs w:val="22"/>
        </w:rPr>
        <w:t>/s</w:t>
      </w:r>
      <w:r>
        <w:rPr>
          <w:rFonts w:ascii="Century Gothic" w:hAnsi="Century Gothic"/>
          <w:color w:val="000000"/>
          <w:sz w:val="22"/>
          <w:szCs w:val="22"/>
        </w:rPr>
        <w:t xml:space="preserve">, </w:t>
      </w:r>
      <w:r w:rsidR="00AA7DDD">
        <w:rPr>
          <w:rFonts w:ascii="Century Gothic" w:hAnsi="Century Gothic"/>
          <w:color w:val="000000"/>
          <w:sz w:val="22"/>
          <w:szCs w:val="22"/>
        </w:rPr>
        <w:t>en otro caso, se señalarán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A7DDD">
        <w:rPr>
          <w:rFonts w:ascii="Century Gothic" w:hAnsi="Century Gothic"/>
          <w:color w:val="000000"/>
          <w:sz w:val="22"/>
          <w:szCs w:val="22"/>
        </w:rPr>
        <w:t>el/</w:t>
      </w:r>
      <w:r>
        <w:rPr>
          <w:rFonts w:ascii="Century Gothic" w:hAnsi="Century Gothic"/>
          <w:color w:val="000000"/>
          <w:sz w:val="22"/>
          <w:szCs w:val="22"/>
        </w:rPr>
        <w:t>los países donde se va a realizar.</w:t>
      </w:r>
    </w:p>
    <w:p w:rsidR="00075299" w:rsidRDefault="00075299" w:rsidP="00A5556E">
      <w:pPr>
        <w:pStyle w:val="Textoindependiente"/>
        <w:numPr>
          <w:ilvl w:val="0"/>
          <w:numId w:val="4"/>
        </w:numP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Descripción detallada de la actividad</w:t>
      </w:r>
      <w:r w:rsidR="00463E50">
        <w:rPr>
          <w:rFonts w:ascii="Century Gothic" w:hAnsi="Century Gothic"/>
          <w:color w:val="000000"/>
          <w:sz w:val="22"/>
          <w:szCs w:val="22"/>
        </w:rPr>
        <w:t xml:space="preserve"> prevista</w:t>
      </w:r>
      <w:r>
        <w:rPr>
          <w:rFonts w:ascii="Century Gothic" w:hAnsi="Century Gothic"/>
          <w:color w:val="000000"/>
          <w:sz w:val="22"/>
          <w:szCs w:val="22"/>
        </w:rPr>
        <w:t>: se explicará en qué consiste la actividad a realizar</w:t>
      </w:r>
      <w:r w:rsidR="00AB5961">
        <w:rPr>
          <w:rFonts w:ascii="Century Gothic" w:hAnsi="Century Gothic"/>
          <w:color w:val="000000"/>
          <w:sz w:val="22"/>
          <w:szCs w:val="22"/>
        </w:rPr>
        <w:t>.</w:t>
      </w:r>
    </w:p>
    <w:p w:rsidR="00FA118C" w:rsidRDefault="00FA118C" w:rsidP="00463E5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463E50" w:rsidRDefault="00463E50" w:rsidP="00463E50">
      <w:pPr>
        <w:numPr>
          <w:ilvl w:val="0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RECURSOS HUMANOS A EMPLEAR.</w:t>
      </w:r>
    </w:p>
    <w:p w:rsidR="00463E50" w:rsidRPr="00A84F67" w:rsidRDefault="00463E50" w:rsidP="00463E50">
      <w:pPr>
        <w:ind w:left="42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Pr="00A84F67">
        <w:rPr>
          <w:rFonts w:ascii="Century Gothic" w:hAnsi="Century Gothic"/>
          <w:sz w:val="22"/>
          <w:szCs w:val="22"/>
        </w:rPr>
        <w:t>e indicará el</w:t>
      </w:r>
      <w:r>
        <w:rPr>
          <w:rFonts w:ascii="Century Gothic" w:hAnsi="Century Gothic"/>
          <w:sz w:val="22"/>
          <w:szCs w:val="22"/>
        </w:rPr>
        <w:t xml:space="preserve"> número previsto de personal asalariado, personal</w:t>
      </w:r>
      <w:r w:rsidRPr="00A84F67">
        <w:rPr>
          <w:rFonts w:ascii="Century Gothic" w:hAnsi="Century Gothic"/>
          <w:sz w:val="22"/>
          <w:szCs w:val="22"/>
        </w:rPr>
        <w:t xml:space="preserve"> con contrato de servicios y personal voluntario que se dedicará a cada actividad con la estimación del número de horas/año aproximadas según las categorías.</w:t>
      </w:r>
    </w:p>
    <w:p w:rsidR="00463E50" w:rsidRDefault="00463E50" w:rsidP="00463E5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463E50" w:rsidRPr="00463E50" w:rsidRDefault="00463E50" w:rsidP="00463E50">
      <w:pPr>
        <w:numPr>
          <w:ilvl w:val="0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BENEFICIARIOS O USUARIOS DE </w:t>
      </w:r>
      <w:smartTag w:uri="urn:schemas-microsoft-com:office:smarttags" w:element="PersonName">
        <w:smartTagPr>
          <w:attr w:name="ProductID" w:val="LA ACTIVIDAD."/>
        </w:smartTagPr>
        <w:r>
          <w:rPr>
            <w:rFonts w:ascii="Century Gothic" w:hAnsi="Century Gothic"/>
            <w:color w:val="000000"/>
            <w:sz w:val="22"/>
            <w:szCs w:val="22"/>
          </w:rPr>
          <w:t>LA ACTIVIDAD.</w:t>
        </w:r>
      </w:smartTag>
      <w:r w:rsidRPr="00A84F67">
        <w:rPr>
          <w:rFonts w:ascii="Century Gothic" w:hAnsi="Century Gothic"/>
          <w:sz w:val="22"/>
          <w:szCs w:val="22"/>
        </w:rPr>
        <w:t xml:space="preserve"> </w:t>
      </w:r>
    </w:p>
    <w:p w:rsidR="00463E50" w:rsidRPr="00A84F67" w:rsidRDefault="00463E50" w:rsidP="00463E50">
      <w:pPr>
        <w:ind w:left="42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Pr="00A84F67">
        <w:rPr>
          <w:rFonts w:ascii="Century Gothic" w:hAnsi="Century Gothic"/>
          <w:sz w:val="22"/>
          <w:szCs w:val="22"/>
        </w:rPr>
        <w:t>e cuantificará el número de beneficiarios o usuario</w:t>
      </w:r>
      <w:r>
        <w:rPr>
          <w:rFonts w:ascii="Century Gothic" w:hAnsi="Century Gothic"/>
          <w:sz w:val="22"/>
          <w:szCs w:val="22"/>
        </w:rPr>
        <w:t xml:space="preserve">s distinguiendo entre </w:t>
      </w:r>
      <w:r w:rsidRPr="00A84F67">
        <w:rPr>
          <w:rFonts w:ascii="Century Gothic" w:hAnsi="Century Gothic"/>
          <w:sz w:val="22"/>
          <w:szCs w:val="22"/>
        </w:rPr>
        <w:t xml:space="preserve">personas físicas </w:t>
      </w:r>
      <w:r>
        <w:rPr>
          <w:rFonts w:ascii="Century Gothic" w:hAnsi="Century Gothic"/>
          <w:sz w:val="22"/>
          <w:szCs w:val="22"/>
        </w:rPr>
        <w:t>y jurídicas</w:t>
      </w:r>
      <w:r w:rsidRPr="00A84F67">
        <w:rPr>
          <w:rFonts w:ascii="Century Gothic" w:hAnsi="Century Gothic"/>
          <w:sz w:val="22"/>
          <w:szCs w:val="22"/>
        </w:rPr>
        <w:t xml:space="preserve"> que se estima atender o que puede beneficiarse, directa o indirectamente, de cada actividad. En caso de no poder calcular el número aproximado de beneficiarios, se </w:t>
      </w:r>
      <w:r>
        <w:rPr>
          <w:rFonts w:ascii="Century Gothic" w:hAnsi="Century Gothic"/>
          <w:sz w:val="22"/>
          <w:szCs w:val="22"/>
        </w:rPr>
        <w:t>indicará “indeterminado</w:t>
      </w:r>
      <w:r w:rsidRPr="00A84F67">
        <w:rPr>
          <w:rFonts w:ascii="Century Gothic" w:hAnsi="Century Gothic"/>
          <w:sz w:val="22"/>
          <w:szCs w:val="22"/>
        </w:rPr>
        <w:t>”.</w:t>
      </w:r>
    </w:p>
    <w:p w:rsidR="00463E50" w:rsidRDefault="00463E50" w:rsidP="00463E5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463E50" w:rsidRDefault="00463E50" w:rsidP="00463E50">
      <w:pPr>
        <w:numPr>
          <w:ilvl w:val="0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OBJETIVOS E INDICADORES DE </w:t>
      </w:r>
      <w:smartTag w:uri="urn:schemas-microsoft-com:office:smarttags" w:element="PersonName">
        <w:smartTagPr>
          <w:attr w:name="ProductID" w:val="LA REALIZACIÓN DE"/>
        </w:smartTagPr>
        <w:r>
          <w:rPr>
            <w:rFonts w:ascii="Century Gothic" w:hAnsi="Century Gothic"/>
            <w:color w:val="000000"/>
            <w:sz w:val="22"/>
            <w:szCs w:val="22"/>
          </w:rPr>
          <w:t>LA REALIZACIÓN DE</w:t>
        </w:r>
      </w:smartTag>
      <w:r>
        <w:rPr>
          <w:rFonts w:ascii="Century Gothic" w:hAnsi="Century Gothic"/>
          <w:color w:val="000000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ACTIVIDAD."/>
        </w:smartTagPr>
        <w:r>
          <w:rPr>
            <w:rFonts w:ascii="Century Gothic" w:hAnsi="Century Gothic"/>
            <w:color w:val="000000"/>
            <w:sz w:val="22"/>
            <w:szCs w:val="22"/>
          </w:rPr>
          <w:t>LA ACTIVIDAD.</w:t>
        </w:r>
      </w:smartTag>
    </w:p>
    <w:p w:rsidR="00075299" w:rsidRDefault="00463E50" w:rsidP="00463E50">
      <w:pPr>
        <w:ind w:firstLine="42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S</w:t>
      </w:r>
      <w:r w:rsidR="00075299">
        <w:rPr>
          <w:rFonts w:ascii="Century Gothic" w:hAnsi="Century Gothic"/>
          <w:color w:val="000000"/>
          <w:sz w:val="22"/>
          <w:szCs w:val="22"/>
        </w:rPr>
        <w:t>e incluirá:</w:t>
      </w:r>
    </w:p>
    <w:p w:rsidR="00075299" w:rsidRDefault="00AA7DDD" w:rsidP="00463E50">
      <w:pPr>
        <w:numPr>
          <w:ilvl w:val="1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Objetivo: u</w:t>
      </w:r>
      <w:r w:rsidR="00075299">
        <w:rPr>
          <w:rFonts w:ascii="Century Gothic" w:hAnsi="Century Gothic"/>
          <w:color w:val="000000"/>
          <w:sz w:val="22"/>
          <w:szCs w:val="22"/>
        </w:rPr>
        <w:t>na breve descripción del objetivo a conseguir con la actividad</w:t>
      </w:r>
      <w:r w:rsidR="00AB5961">
        <w:rPr>
          <w:rFonts w:ascii="Century Gothic" w:hAnsi="Century Gothic"/>
          <w:color w:val="000000"/>
          <w:sz w:val="22"/>
          <w:szCs w:val="22"/>
        </w:rPr>
        <w:t>.</w:t>
      </w:r>
    </w:p>
    <w:p w:rsidR="00075299" w:rsidRDefault="00075299" w:rsidP="00463E50">
      <w:pPr>
        <w:numPr>
          <w:ilvl w:val="1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Indicadores: se establecerán los indicadores más adecuados para evaluar en la memoria anual el grado de cumplimiento del </w:t>
      </w:r>
      <w:r w:rsidR="00907226">
        <w:rPr>
          <w:rFonts w:ascii="Century Gothic" w:hAnsi="Century Gothic"/>
          <w:color w:val="000000"/>
          <w:sz w:val="22"/>
          <w:szCs w:val="22"/>
        </w:rPr>
        <w:t>objetivo propuesto</w:t>
      </w:r>
      <w:r>
        <w:rPr>
          <w:rFonts w:ascii="Century Gothic" w:hAnsi="Century Gothic"/>
          <w:color w:val="000000"/>
          <w:sz w:val="22"/>
          <w:szCs w:val="22"/>
        </w:rPr>
        <w:t>.</w:t>
      </w:r>
    </w:p>
    <w:p w:rsid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Style w:val="Refdecomentario"/>
          <w:rFonts w:ascii="Century Gothic" w:hAnsi="Century Gothic"/>
        </w:rPr>
        <w:t/>
      </w:r>
      <w:r w:rsidRPr="00A84F67">
        <w:rPr>
          <w:rFonts w:ascii="Century Gothic" w:hAnsi="Century Gothic" w:cs="Arial"/>
          <w:sz w:val="16"/>
          <w:szCs w:val="16"/>
        </w:rPr>
        <w:t>Ejemplo de indicadores:</w:t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>Indicadores de la actividad:</w:t>
      </w:r>
      <w:r w:rsidRPr="00A84F67">
        <w:rPr>
          <w:rFonts w:ascii="Century Gothic" w:hAnsi="Century Gothic" w:cs="Arial"/>
          <w:sz w:val="16"/>
          <w:szCs w:val="16"/>
        </w:rPr>
        <w:tab/>
        <w:t>Número de usuarios o beneficiarios atendidos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Plazas ocupadas sobre el total de plazas ofertadas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  <w:t>Número e importe de las ayudas económicas.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  <w:t>Otros (especificar)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 xml:space="preserve">Indicadores de recursos humanos: </w:t>
      </w:r>
      <w:r w:rsidRPr="00A84F67">
        <w:rPr>
          <w:rFonts w:ascii="Century Gothic" w:hAnsi="Century Gothic" w:cs="Arial"/>
          <w:sz w:val="16"/>
          <w:szCs w:val="16"/>
        </w:rPr>
        <w:tab/>
        <w:t>Promedio de empleados en el período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>Número de empleados/ número de usuarios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  <w:r w:rsidRPr="00A84F67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>Promedio de dedicación de horas del voluntariado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  <w:r w:rsidRPr="00A84F67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>Otros (especificar)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>Indicadores económicos:</w:t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Ingresos por usuario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Coste por usuario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Subvenciones / ingresos totales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Cuotas usuario / ingresos totales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Otros (especificar)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>Indicadores de calidad del servicio:</w:t>
      </w:r>
      <w:r w:rsidRPr="00A84F67">
        <w:rPr>
          <w:rFonts w:ascii="Century Gothic" w:hAnsi="Century Gothic" w:cs="Arial"/>
          <w:sz w:val="16"/>
          <w:szCs w:val="16"/>
        </w:rPr>
        <w:tab/>
        <w:t xml:space="preserve">Grado satisfacción de  usuarios (mediante encuestas) 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Número de quejas de los usuarios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Otros (especificar)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>Indicadores materiales:</w:t>
      </w:r>
      <w:r w:rsidRPr="00A84F67">
        <w:rPr>
          <w:rFonts w:ascii="Century Gothic" w:hAnsi="Century Gothic" w:cs="Arial"/>
          <w:sz w:val="16"/>
          <w:szCs w:val="16"/>
        </w:rPr>
        <w:tab/>
        <w:t xml:space="preserve"> </w:t>
      </w:r>
      <w:r w:rsidRPr="00A84F67">
        <w:rPr>
          <w:rFonts w:ascii="Century Gothic" w:hAnsi="Century Gothic" w:cs="Arial"/>
          <w:sz w:val="16"/>
          <w:szCs w:val="16"/>
        </w:rPr>
        <w:tab/>
        <w:t>Superficie dedicada a la actividad</w:t>
      </w:r>
    </w:p>
    <w:p w:rsid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</w:r>
      <w:r w:rsidRPr="00A84F67">
        <w:rPr>
          <w:rFonts w:ascii="Century Gothic" w:hAnsi="Century Gothic" w:cs="Arial"/>
          <w:sz w:val="16"/>
          <w:szCs w:val="16"/>
        </w:rPr>
        <w:tab/>
        <w:t>Consumo de aprovisionamiento por usuario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Consumo de suministro / m2 invertido en la actividad</w:t>
      </w:r>
    </w:p>
    <w:p w:rsid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</w:r>
      <w:r w:rsidRPr="00A84F67">
        <w:rPr>
          <w:rFonts w:ascii="Century Gothic" w:hAnsi="Century Gothic"/>
          <w:sz w:val="16"/>
          <w:szCs w:val="16"/>
        </w:rPr>
        <w:tab/>
        <w:t>Otros (especificar)</w:t>
      </w:r>
    </w:p>
    <w:p w:rsidR="00A84F67" w:rsidRPr="00A84F67" w:rsidRDefault="00A84F67" w:rsidP="00463E50">
      <w:pPr>
        <w:pStyle w:val="Textoindependiente2"/>
        <w:ind w:left="1440"/>
        <w:rPr>
          <w:rFonts w:ascii="Century Gothic" w:hAnsi="Century Gothic"/>
          <w:sz w:val="16"/>
          <w:szCs w:val="16"/>
        </w:rPr>
      </w:pPr>
    </w:p>
    <w:p w:rsidR="00075299" w:rsidRDefault="00A84F67" w:rsidP="00463E50">
      <w:pPr>
        <w:numPr>
          <w:ilvl w:val="1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Cuantificación: se introducirá para cada indicador un valor para el cual se considera cumplido el objetivo marcado.</w:t>
      </w:r>
    </w:p>
    <w:p w:rsidR="00FA118C" w:rsidRDefault="00FA118C" w:rsidP="00463E50">
      <w:pPr>
        <w:ind w:left="114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605B99" w:rsidRPr="00463E50" w:rsidRDefault="00605B99" w:rsidP="00894829">
      <w:pPr>
        <w:pStyle w:val="Ttulo1"/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 w:rsidRPr="00463E50">
        <w:rPr>
          <w:rFonts w:ascii="Century Gothic" w:hAnsi="Century Gothic"/>
          <w:sz w:val="22"/>
          <w:szCs w:val="22"/>
        </w:rPr>
        <w:lastRenderedPageBreak/>
        <w:t xml:space="preserve">PREVISIÓN DE RECURSOS ECONÓMICOS A EMPLEAR POR </w:t>
      </w:r>
      <w:smartTag w:uri="urn:schemas-microsoft-com:office:smarttags" w:element="PersonName">
        <w:smartTagPr>
          <w:attr w:name="ProductID" w:val="LA FUNDACIￓN"/>
        </w:smartTagPr>
        <w:r w:rsidRPr="00463E50">
          <w:rPr>
            <w:rFonts w:ascii="Century Gothic" w:hAnsi="Century Gothic"/>
            <w:sz w:val="22"/>
            <w:szCs w:val="22"/>
          </w:rPr>
          <w:t>LA FUNDACIÓN</w:t>
        </w:r>
      </w:smartTag>
    </w:p>
    <w:p w:rsidR="00605B99" w:rsidRDefault="00605B99" w:rsidP="00463E50">
      <w:pPr>
        <w:pStyle w:val="Textoindependiente"/>
        <w:ind w:right="-136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El total de las actividades deberá coincidir con la suma de los datos que se recojan en cada una de las fichas que se cumplimenten. </w:t>
      </w:r>
    </w:p>
    <w:p w:rsidR="00B31CEA" w:rsidRDefault="00605B99" w:rsidP="00463E50">
      <w:pPr>
        <w:pStyle w:val="Textoindependiente"/>
        <w:ind w:right="-136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La columna “No imputados a las actividades” incluye los gastos de administración.</w:t>
      </w:r>
      <w:r w:rsidR="001E4E4D">
        <w:rPr>
          <w:rFonts w:ascii="Century Gothic" w:hAnsi="Century Gothic"/>
          <w:bCs/>
          <w:sz w:val="22"/>
          <w:szCs w:val="22"/>
        </w:rPr>
        <w:t xml:space="preserve"> </w:t>
      </w:r>
    </w:p>
    <w:p w:rsidR="00605B99" w:rsidRPr="00992B47" w:rsidRDefault="00894829" w:rsidP="00463E50">
      <w:pPr>
        <w:pStyle w:val="Textoindependiente"/>
        <w:ind w:right="-136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Los g</w:t>
      </w:r>
      <w:r w:rsidR="001E4E4D" w:rsidRPr="00992B47">
        <w:rPr>
          <w:rFonts w:ascii="Century Gothic" w:hAnsi="Century Gothic"/>
          <w:bCs/>
          <w:sz w:val="22"/>
          <w:szCs w:val="22"/>
        </w:rPr>
        <w:t>astos de administraci</w:t>
      </w:r>
      <w:r w:rsidR="00B31CEA" w:rsidRPr="00992B47">
        <w:rPr>
          <w:rFonts w:ascii="Century Gothic" w:hAnsi="Century Gothic"/>
          <w:bCs/>
          <w:sz w:val="22"/>
          <w:szCs w:val="22"/>
        </w:rPr>
        <w:t>ón son</w:t>
      </w:r>
      <w:r w:rsidR="001E4E4D" w:rsidRPr="00992B47">
        <w:rPr>
          <w:rFonts w:ascii="Century Gothic" w:hAnsi="Century Gothic"/>
          <w:bCs/>
          <w:sz w:val="22"/>
          <w:szCs w:val="22"/>
        </w:rPr>
        <w:t>:</w:t>
      </w:r>
    </w:p>
    <w:p w:rsidR="001E4E4D" w:rsidRPr="00992B47" w:rsidRDefault="001E4E4D" w:rsidP="00894829">
      <w:pPr>
        <w:pStyle w:val="Textoindependiente"/>
        <w:numPr>
          <w:ilvl w:val="0"/>
          <w:numId w:val="9"/>
        </w:numPr>
        <w:tabs>
          <w:tab w:val="clear" w:pos="1080"/>
        </w:tabs>
        <w:ind w:right="-136"/>
        <w:jc w:val="both"/>
        <w:rPr>
          <w:rFonts w:ascii="Century Gothic" w:hAnsi="Century Gothic"/>
          <w:bCs/>
          <w:sz w:val="22"/>
          <w:szCs w:val="22"/>
        </w:rPr>
      </w:pPr>
      <w:r w:rsidRPr="00992B47">
        <w:rPr>
          <w:rFonts w:ascii="Century Gothic" w:hAnsi="Century Gothic"/>
          <w:bCs/>
          <w:sz w:val="22"/>
          <w:szCs w:val="22"/>
        </w:rPr>
        <w:t>Los ga</w:t>
      </w:r>
      <w:r w:rsidR="00B31CEA" w:rsidRPr="00992B47">
        <w:rPr>
          <w:rFonts w:ascii="Century Gothic" w:hAnsi="Century Gothic"/>
          <w:bCs/>
          <w:sz w:val="22"/>
          <w:szCs w:val="22"/>
        </w:rPr>
        <w:t>s</w:t>
      </w:r>
      <w:r w:rsidRPr="00992B47">
        <w:rPr>
          <w:rFonts w:ascii="Century Gothic" w:hAnsi="Century Gothic"/>
          <w:bCs/>
          <w:sz w:val="22"/>
          <w:szCs w:val="22"/>
        </w:rPr>
        <w:t xml:space="preserve">tos </w:t>
      </w:r>
      <w:r w:rsidR="00992B47">
        <w:rPr>
          <w:rFonts w:ascii="Century Gothic" w:hAnsi="Century Gothic"/>
          <w:bCs/>
          <w:sz w:val="22"/>
          <w:szCs w:val="22"/>
        </w:rPr>
        <w:t>en los que incurran los</w:t>
      </w:r>
      <w:r w:rsidRPr="00992B47">
        <w:rPr>
          <w:rFonts w:ascii="Century Gothic" w:hAnsi="Century Gothic"/>
          <w:bCs/>
          <w:sz w:val="22"/>
          <w:szCs w:val="22"/>
        </w:rPr>
        <w:t xml:space="preserve"> miembros del Patronato</w:t>
      </w:r>
      <w:r w:rsidR="00992B47">
        <w:rPr>
          <w:rFonts w:ascii="Century Gothic" w:hAnsi="Century Gothic"/>
          <w:bCs/>
          <w:sz w:val="22"/>
          <w:szCs w:val="22"/>
        </w:rPr>
        <w:t xml:space="preserve"> en el ejercicio de su función,</w:t>
      </w:r>
      <w:r w:rsidRPr="00992B47">
        <w:rPr>
          <w:rFonts w:ascii="Century Gothic" w:hAnsi="Century Gothic"/>
          <w:bCs/>
          <w:sz w:val="22"/>
          <w:szCs w:val="22"/>
        </w:rPr>
        <w:t xml:space="preserve"> debidamente justificados</w:t>
      </w:r>
      <w:r w:rsidR="00992B47">
        <w:rPr>
          <w:rFonts w:ascii="Century Gothic" w:hAnsi="Century Gothic"/>
          <w:bCs/>
          <w:sz w:val="22"/>
          <w:szCs w:val="22"/>
        </w:rPr>
        <w:t xml:space="preserve"> y</w:t>
      </w:r>
      <w:r w:rsidRPr="00992B47">
        <w:rPr>
          <w:rFonts w:ascii="Century Gothic" w:hAnsi="Century Gothic"/>
          <w:bCs/>
          <w:sz w:val="22"/>
          <w:szCs w:val="22"/>
        </w:rPr>
        <w:t xml:space="preserve"> de los que habrá que resarcir</w:t>
      </w:r>
      <w:r w:rsidR="00992B47">
        <w:rPr>
          <w:rFonts w:ascii="Century Gothic" w:hAnsi="Century Gothic"/>
          <w:bCs/>
          <w:sz w:val="22"/>
          <w:szCs w:val="22"/>
        </w:rPr>
        <w:t>les. P</w:t>
      </w:r>
      <w:r w:rsidRPr="00992B47">
        <w:rPr>
          <w:rFonts w:ascii="Century Gothic" w:hAnsi="Century Gothic"/>
          <w:bCs/>
          <w:sz w:val="22"/>
          <w:szCs w:val="22"/>
        </w:rPr>
        <w:t>or ejemp</w:t>
      </w:r>
      <w:r w:rsidR="00992B47">
        <w:rPr>
          <w:rFonts w:ascii="Century Gothic" w:hAnsi="Century Gothic"/>
          <w:bCs/>
          <w:sz w:val="22"/>
          <w:szCs w:val="22"/>
        </w:rPr>
        <w:t>lo: gastos de locomoción, dietas…</w:t>
      </w:r>
    </w:p>
    <w:p w:rsidR="001E4E4D" w:rsidRPr="00992B47" w:rsidRDefault="001E4E4D" w:rsidP="00894829">
      <w:pPr>
        <w:pStyle w:val="Textoindependiente"/>
        <w:numPr>
          <w:ilvl w:val="0"/>
          <w:numId w:val="10"/>
        </w:numPr>
        <w:tabs>
          <w:tab w:val="clear" w:pos="1080"/>
        </w:tabs>
        <w:ind w:right="-136"/>
        <w:jc w:val="both"/>
        <w:rPr>
          <w:rFonts w:ascii="Century Gothic" w:hAnsi="Century Gothic"/>
          <w:bCs/>
          <w:sz w:val="22"/>
          <w:szCs w:val="22"/>
        </w:rPr>
      </w:pPr>
      <w:r w:rsidRPr="00992B47">
        <w:rPr>
          <w:rFonts w:ascii="Century Gothic" w:hAnsi="Century Gothic"/>
          <w:bCs/>
          <w:sz w:val="22"/>
          <w:szCs w:val="22"/>
        </w:rPr>
        <w:t>Los gastos</w:t>
      </w:r>
      <w:r w:rsidR="00992B47">
        <w:rPr>
          <w:rFonts w:ascii="Century Gothic" w:hAnsi="Century Gothic"/>
          <w:bCs/>
          <w:sz w:val="22"/>
          <w:szCs w:val="22"/>
        </w:rPr>
        <w:t xml:space="preserve"> que</w:t>
      </w:r>
      <w:r w:rsidR="00992B47" w:rsidRPr="00992B47">
        <w:rPr>
          <w:rFonts w:ascii="Century Gothic" w:hAnsi="Century Gothic"/>
          <w:bCs/>
          <w:sz w:val="22"/>
          <w:szCs w:val="22"/>
        </w:rPr>
        <w:t xml:space="preserve"> no</w:t>
      </w:r>
      <w:r w:rsidR="00992B47">
        <w:rPr>
          <w:rFonts w:ascii="Century Gothic" w:hAnsi="Century Gothic"/>
          <w:bCs/>
          <w:sz w:val="22"/>
          <w:szCs w:val="22"/>
        </w:rPr>
        <w:t xml:space="preserve"> estén</w:t>
      </w:r>
      <w:r w:rsidR="00992B47" w:rsidRPr="00992B47">
        <w:rPr>
          <w:rFonts w:ascii="Century Gothic" w:hAnsi="Century Gothic"/>
          <w:bCs/>
          <w:sz w:val="22"/>
          <w:szCs w:val="22"/>
        </w:rPr>
        <w:t xml:space="preserve"> adscrito</w:t>
      </w:r>
      <w:r w:rsidR="00992B47">
        <w:rPr>
          <w:rFonts w:ascii="Century Gothic" w:hAnsi="Century Gothic"/>
          <w:bCs/>
          <w:sz w:val="22"/>
          <w:szCs w:val="22"/>
        </w:rPr>
        <w:t>s</w:t>
      </w:r>
      <w:r w:rsidR="00992B47" w:rsidRPr="00992B47">
        <w:rPr>
          <w:rFonts w:ascii="Century Gothic" w:hAnsi="Century Gothic"/>
          <w:bCs/>
          <w:sz w:val="22"/>
          <w:szCs w:val="22"/>
        </w:rPr>
        <w:t xml:space="preserve"> a los fines fundacionales</w:t>
      </w:r>
      <w:r w:rsidR="00992B47">
        <w:rPr>
          <w:rFonts w:ascii="Century Gothic" w:hAnsi="Century Gothic"/>
          <w:bCs/>
          <w:sz w:val="22"/>
          <w:szCs w:val="22"/>
        </w:rPr>
        <w:t xml:space="preserve"> y que hayan sido</w:t>
      </w:r>
      <w:r w:rsidRPr="00992B47">
        <w:rPr>
          <w:rFonts w:ascii="Century Gothic" w:hAnsi="Century Gothic"/>
          <w:bCs/>
          <w:sz w:val="22"/>
          <w:szCs w:val="22"/>
        </w:rPr>
        <w:t xml:space="preserve"> ocasionados por la administración de los bienes y derechos que integran el patrimonio de </w:t>
      </w:r>
      <w:smartTag w:uri="urn:schemas-microsoft-com:office:smarttags" w:element="PersonName">
        <w:smartTagPr>
          <w:attr w:name="ProductID" w:val="la Fundaci￳n."/>
        </w:smartTagPr>
        <w:r w:rsidRPr="00992B47">
          <w:rPr>
            <w:rFonts w:ascii="Century Gothic" w:hAnsi="Century Gothic"/>
            <w:bCs/>
            <w:sz w:val="22"/>
            <w:szCs w:val="22"/>
          </w:rPr>
          <w:t>la Fundación.</w:t>
        </w:r>
      </w:smartTag>
    </w:p>
    <w:p w:rsidR="00605B99" w:rsidRDefault="00605B99" w:rsidP="00463E50">
      <w:pPr>
        <w:ind w:right="-136"/>
        <w:jc w:val="both"/>
        <w:rPr>
          <w:rFonts w:ascii="Century Gothic" w:hAnsi="Century Gothic"/>
          <w:b/>
          <w:sz w:val="18"/>
          <w:szCs w:val="18"/>
        </w:rPr>
      </w:pPr>
    </w:p>
    <w:p w:rsidR="00894829" w:rsidRDefault="00894829" w:rsidP="00894829">
      <w:pPr>
        <w:pStyle w:val="Textoindependiente"/>
        <w:ind w:right="-136"/>
        <w:jc w:val="both"/>
        <w:rPr>
          <w:rFonts w:ascii="Century Gothic" w:hAnsi="Century Gothic"/>
          <w:b/>
          <w:sz w:val="18"/>
          <w:szCs w:val="18"/>
        </w:rPr>
      </w:pPr>
    </w:p>
    <w:p w:rsidR="00605B99" w:rsidRPr="00894829" w:rsidRDefault="00605B99" w:rsidP="00894829">
      <w:pPr>
        <w:pStyle w:val="Textoindependiente"/>
        <w:numPr>
          <w:ilvl w:val="0"/>
          <w:numId w:val="20"/>
        </w:numPr>
        <w:ind w:right="-136"/>
        <w:jc w:val="both"/>
        <w:rPr>
          <w:rFonts w:ascii="Century Gothic" w:hAnsi="Century Gothic" w:cs="Arial"/>
          <w:b/>
          <w:bCs/>
          <w:kern w:val="32"/>
          <w:sz w:val="22"/>
          <w:szCs w:val="22"/>
        </w:rPr>
      </w:pPr>
      <w:r w:rsidRPr="00894829">
        <w:rPr>
          <w:rFonts w:ascii="Century Gothic" w:hAnsi="Century Gothic" w:cs="Arial"/>
          <w:b/>
          <w:bCs/>
          <w:kern w:val="32"/>
          <w:sz w:val="22"/>
          <w:szCs w:val="22"/>
        </w:rPr>
        <w:t xml:space="preserve">PREVISIÓN DE RECURSOS ECONÓMICOS A OBTENER POR </w:t>
      </w:r>
      <w:smartTag w:uri="urn:schemas-microsoft-com:office:smarttags" w:element="PersonName">
        <w:smartTagPr>
          <w:attr w:name="ProductID" w:val="LA FUNDACIￓN"/>
        </w:smartTagPr>
        <w:r w:rsidRPr="00894829">
          <w:rPr>
            <w:rFonts w:ascii="Century Gothic" w:hAnsi="Century Gothic" w:cs="Arial"/>
            <w:b/>
            <w:bCs/>
            <w:kern w:val="32"/>
            <w:sz w:val="22"/>
            <w:szCs w:val="22"/>
          </w:rPr>
          <w:t>LA FUNDACIÓN</w:t>
        </w:r>
      </w:smartTag>
    </w:p>
    <w:p w:rsidR="00605B99" w:rsidRPr="0083021B" w:rsidRDefault="00605B99" w:rsidP="00463E50">
      <w:pPr>
        <w:pStyle w:val="Textoindependiente"/>
        <w:ind w:right="-136"/>
        <w:jc w:val="both"/>
        <w:rPr>
          <w:rFonts w:ascii="Century Gothic" w:hAnsi="Century Gothic"/>
          <w:sz w:val="22"/>
          <w:szCs w:val="22"/>
        </w:rPr>
      </w:pPr>
      <w:r w:rsidRPr="0083021B">
        <w:rPr>
          <w:rFonts w:ascii="Century Gothic" w:hAnsi="Century Gothic"/>
          <w:sz w:val="22"/>
          <w:szCs w:val="22"/>
        </w:rPr>
        <w:t xml:space="preserve">Se especificarán todos los </w:t>
      </w:r>
      <w:r w:rsidR="00A5556E">
        <w:rPr>
          <w:rFonts w:ascii="Century Gothic" w:hAnsi="Century Gothic"/>
          <w:sz w:val="22"/>
          <w:szCs w:val="22"/>
        </w:rPr>
        <w:t>ingresos</w:t>
      </w:r>
      <w:r w:rsidRPr="0083021B">
        <w:rPr>
          <w:rFonts w:ascii="Century Gothic" w:hAnsi="Century Gothic"/>
          <w:sz w:val="22"/>
          <w:szCs w:val="22"/>
        </w:rPr>
        <w:t xml:space="preserve"> </w:t>
      </w:r>
      <w:r w:rsidR="00A5556E">
        <w:rPr>
          <w:rFonts w:ascii="Century Gothic" w:hAnsi="Century Gothic"/>
          <w:sz w:val="22"/>
          <w:szCs w:val="22"/>
        </w:rPr>
        <w:t xml:space="preserve">y demás recursos económicos </w:t>
      </w:r>
      <w:r w:rsidR="00A5556E" w:rsidRPr="0083021B">
        <w:rPr>
          <w:rFonts w:ascii="Century Gothic" w:hAnsi="Century Gothic"/>
          <w:sz w:val="22"/>
          <w:szCs w:val="22"/>
        </w:rPr>
        <w:t>que se pre</w:t>
      </w:r>
      <w:r w:rsidR="00A5556E">
        <w:rPr>
          <w:rFonts w:ascii="Century Gothic" w:hAnsi="Century Gothic"/>
          <w:sz w:val="22"/>
          <w:szCs w:val="22"/>
        </w:rPr>
        <w:t>vean obtener.</w:t>
      </w:r>
    </w:p>
    <w:p w:rsidR="00605B99" w:rsidRDefault="00605B99" w:rsidP="00463E50">
      <w:pPr>
        <w:pStyle w:val="Ttulo1"/>
        <w:ind w:right="-136"/>
        <w:jc w:val="both"/>
        <w:rPr>
          <w:rFonts w:ascii="Century Gothic" w:hAnsi="Century Gothic"/>
          <w:b w:val="0"/>
          <w:bCs w:val="0"/>
          <w:sz w:val="16"/>
          <w:szCs w:val="16"/>
          <w:u w:val="single"/>
        </w:rPr>
      </w:pPr>
    </w:p>
    <w:p w:rsidR="00605B99" w:rsidRDefault="00605B99" w:rsidP="00463E50">
      <w:pPr>
        <w:ind w:right="-136"/>
        <w:jc w:val="both"/>
        <w:rPr>
          <w:rFonts w:ascii="Century Gothic" w:hAnsi="Century Gothic"/>
          <w:sz w:val="22"/>
          <w:szCs w:val="22"/>
        </w:rPr>
      </w:pPr>
    </w:p>
    <w:p w:rsidR="00605B99" w:rsidRDefault="00605B99" w:rsidP="00463E50">
      <w:pPr>
        <w:ind w:right="-136"/>
        <w:jc w:val="both"/>
        <w:rPr>
          <w:rFonts w:ascii="Century Gothic" w:hAnsi="Century Gothic"/>
          <w:sz w:val="22"/>
          <w:szCs w:val="22"/>
        </w:rPr>
      </w:pPr>
    </w:p>
    <w:p w:rsidR="00605B99" w:rsidRDefault="00605B99" w:rsidP="00463E50">
      <w:pPr>
        <w:jc w:val="both"/>
        <w:rPr>
          <w:rFonts w:ascii="Century Gothic" w:hAnsi="Century Gothic"/>
          <w:sz w:val="22"/>
          <w:szCs w:val="22"/>
        </w:rPr>
      </w:pPr>
    </w:p>
    <w:p w:rsidR="00075299" w:rsidRPr="00FD5ECC" w:rsidRDefault="00075299" w:rsidP="00463E50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FD5ECC" w:rsidRDefault="00FD5ECC" w:rsidP="00463E50">
      <w:pPr>
        <w:pStyle w:val="Textocomentario"/>
        <w:rPr>
          <w:rFonts w:ascii="Verdana" w:hAnsi="Verdana"/>
          <w:b/>
          <w:color w:val="auto"/>
          <w:szCs w:val="16"/>
          <w:lang w:val="es-ES_tradnl"/>
        </w:rPr>
      </w:pPr>
    </w:p>
    <w:p w:rsidR="00727E14" w:rsidRPr="008D5386" w:rsidRDefault="00727E14" w:rsidP="00463E50">
      <w:pPr>
        <w:pStyle w:val="Sangra2detindependiente"/>
        <w:jc w:val="both"/>
        <w:rPr>
          <w:sz w:val="16"/>
          <w:szCs w:val="16"/>
        </w:rPr>
      </w:pPr>
      <w:r w:rsidRPr="008D5386">
        <w:rPr>
          <w:sz w:val="16"/>
          <w:szCs w:val="16"/>
        </w:rPr>
        <w:t>.</w:t>
      </w:r>
    </w:p>
    <w:p w:rsidR="00727E14" w:rsidRDefault="00727E14" w:rsidP="00463E50">
      <w:pPr>
        <w:jc w:val="both"/>
      </w:pPr>
    </w:p>
    <w:sectPr w:rsidR="00727E14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B5" w:rsidRDefault="000454B5">
      <w:r>
        <w:separator/>
      </w:r>
    </w:p>
  </w:endnote>
  <w:endnote w:type="continuationSeparator" w:id="0">
    <w:p w:rsidR="000454B5" w:rsidRDefault="0004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99" w:rsidRDefault="00605B99" w:rsidP="003F27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5B99" w:rsidRDefault="00605B99" w:rsidP="004163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99" w:rsidRPr="00A5556E" w:rsidRDefault="00605B99" w:rsidP="003F2748">
    <w:pPr>
      <w:pStyle w:val="Piedepgina"/>
      <w:framePr w:wrap="around" w:vAnchor="text" w:hAnchor="margin" w:xAlign="right" w:y="1"/>
      <w:rPr>
        <w:rStyle w:val="Nmerodepgina"/>
        <w:rFonts w:ascii="Century Gothic" w:hAnsi="Century Gothic"/>
        <w:sz w:val="16"/>
        <w:szCs w:val="16"/>
      </w:rPr>
    </w:pPr>
    <w:r w:rsidRPr="00A5556E">
      <w:rPr>
        <w:rStyle w:val="Nmerodepgina"/>
        <w:rFonts w:ascii="Century Gothic" w:hAnsi="Century Gothic"/>
        <w:sz w:val="16"/>
        <w:szCs w:val="16"/>
      </w:rPr>
      <w:fldChar w:fldCharType="begin"/>
    </w:r>
    <w:r w:rsidRPr="00A5556E">
      <w:rPr>
        <w:rStyle w:val="Nmerodepgina"/>
        <w:rFonts w:ascii="Century Gothic" w:hAnsi="Century Gothic"/>
        <w:sz w:val="16"/>
        <w:szCs w:val="16"/>
      </w:rPr>
      <w:instrText xml:space="preserve">PAGE  </w:instrText>
    </w:r>
    <w:r w:rsidRPr="00A5556E">
      <w:rPr>
        <w:rStyle w:val="Nmerodepgina"/>
        <w:rFonts w:ascii="Century Gothic" w:hAnsi="Century Gothic"/>
        <w:sz w:val="16"/>
        <w:szCs w:val="16"/>
      </w:rPr>
      <w:fldChar w:fldCharType="separate"/>
    </w:r>
    <w:r w:rsidR="007F7504">
      <w:rPr>
        <w:rStyle w:val="Nmerodepgina"/>
        <w:rFonts w:ascii="Century Gothic" w:hAnsi="Century Gothic"/>
        <w:noProof/>
        <w:sz w:val="16"/>
        <w:szCs w:val="16"/>
      </w:rPr>
      <w:t>1</w:t>
    </w:r>
    <w:r w:rsidRPr="00A5556E">
      <w:rPr>
        <w:rStyle w:val="Nmerodepgina"/>
        <w:rFonts w:ascii="Century Gothic" w:hAnsi="Century Gothic"/>
        <w:sz w:val="16"/>
        <w:szCs w:val="16"/>
      </w:rPr>
      <w:fldChar w:fldCharType="end"/>
    </w:r>
  </w:p>
  <w:p w:rsidR="00605B99" w:rsidRDefault="00605B99" w:rsidP="0041637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B5" w:rsidRDefault="000454B5">
      <w:r>
        <w:separator/>
      </w:r>
    </w:p>
  </w:footnote>
  <w:footnote w:type="continuationSeparator" w:id="0">
    <w:p w:rsidR="000454B5" w:rsidRDefault="0004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86C"/>
    <w:multiLevelType w:val="hybridMultilevel"/>
    <w:tmpl w:val="A51E1206"/>
    <w:lvl w:ilvl="0" w:tplc="5C8E27F8">
      <w:start w:val="1"/>
      <w:numFmt w:val="bullet"/>
      <w:lvlText w:val=""/>
      <w:lvlJc w:val="left"/>
      <w:pPr>
        <w:tabs>
          <w:tab w:val="num" w:pos="1080"/>
        </w:tabs>
        <w:ind w:left="360" w:firstLine="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EF155A0"/>
    <w:multiLevelType w:val="hybridMultilevel"/>
    <w:tmpl w:val="2CDA01F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A45"/>
    <w:multiLevelType w:val="hybridMultilevel"/>
    <w:tmpl w:val="553414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5B4F"/>
    <w:multiLevelType w:val="hybridMultilevel"/>
    <w:tmpl w:val="CC0A2FD2"/>
    <w:lvl w:ilvl="0" w:tplc="E718289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CDF3242"/>
    <w:multiLevelType w:val="hybridMultilevel"/>
    <w:tmpl w:val="7494C1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0A4E3F"/>
    <w:multiLevelType w:val="hybridMultilevel"/>
    <w:tmpl w:val="1DFE0D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65DF"/>
    <w:multiLevelType w:val="multilevel"/>
    <w:tmpl w:val="0AFE031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  <w:lvl w:ilvl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 w15:restartNumberingAfterBreak="0">
    <w:nsid w:val="40FF2B0F"/>
    <w:multiLevelType w:val="hybridMultilevel"/>
    <w:tmpl w:val="3FBEA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4B1A"/>
    <w:multiLevelType w:val="hybridMultilevel"/>
    <w:tmpl w:val="5D24B032"/>
    <w:lvl w:ilvl="0" w:tplc="9BE88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0920"/>
    <w:multiLevelType w:val="hybridMultilevel"/>
    <w:tmpl w:val="7BD042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406D3E"/>
    <w:multiLevelType w:val="hybridMultilevel"/>
    <w:tmpl w:val="556201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00CEA"/>
    <w:multiLevelType w:val="hybridMultilevel"/>
    <w:tmpl w:val="3140DB0A"/>
    <w:lvl w:ilvl="0" w:tplc="1AD6F1C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522E5"/>
    <w:multiLevelType w:val="hybridMultilevel"/>
    <w:tmpl w:val="E48091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531119"/>
    <w:multiLevelType w:val="hybridMultilevel"/>
    <w:tmpl w:val="F36064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41327"/>
    <w:multiLevelType w:val="hybridMultilevel"/>
    <w:tmpl w:val="9BB0601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4801844"/>
    <w:multiLevelType w:val="hybridMultilevel"/>
    <w:tmpl w:val="BA2EFE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70B"/>
    <w:multiLevelType w:val="hybridMultilevel"/>
    <w:tmpl w:val="3C9449CE"/>
    <w:lvl w:ilvl="0" w:tplc="5C8E27F8">
      <w:start w:val="1"/>
      <w:numFmt w:val="bullet"/>
      <w:lvlText w:val=""/>
      <w:lvlJc w:val="left"/>
      <w:pPr>
        <w:tabs>
          <w:tab w:val="num" w:pos="1080"/>
        </w:tabs>
        <w:ind w:left="360" w:firstLine="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354A5FE">
      <w:start w:val="3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6112FFC"/>
    <w:multiLevelType w:val="hybridMultilevel"/>
    <w:tmpl w:val="0AFE0310"/>
    <w:lvl w:ilvl="0" w:tplc="0C0A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8" w15:restartNumberingAfterBreak="0">
    <w:nsid w:val="78B87373"/>
    <w:multiLevelType w:val="hybridMultilevel"/>
    <w:tmpl w:val="C5E6B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71776A"/>
    <w:multiLevelType w:val="multilevel"/>
    <w:tmpl w:val="585E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17"/>
  </w:num>
  <w:num w:numId="12">
    <w:abstractNumId w:val="6"/>
  </w:num>
  <w:num w:numId="13">
    <w:abstractNumId w:val="13"/>
  </w:num>
  <w:num w:numId="14">
    <w:abstractNumId w:val="19"/>
  </w:num>
  <w:num w:numId="15">
    <w:abstractNumId w:val="18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14"/>
    <w:rsid w:val="000454B5"/>
    <w:rsid w:val="00075299"/>
    <w:rsid w:val="0008167A"/>
    <w:rsid w:val="001218D0"/>
    <w:rsid w:val="001E4E4D"/>
    <w:rsid w:val="003F2748"/>
    <w:rsid w:val="003F277B"/>
    <w:rsid w:val="00416375"/>
    <w:rsid w:val="00463E50"/>
    <w:rsid w:val="005743C8"/>
    <w:rsid w:val="00605B99"/>
    <w:rsid w:val="00727E14"/>
    <w:rsid w:val="00755D00"/>
    <w:rsid w:val="007F7504"/>
    <w:rsid w:val="0083021B"/>
    <w:rsid w:val="00894829"/>
    <w:rsid w:val="00905EB8"/>
    <w:rsid w:val="00907226"/>
    <w:rsid w:val="00951FA2"/>
    <w:rsid w:val="0098080E"/>
    <w:rsid w:val="00992B47"/>
    <w:rsid w:val="00A0300C"/>
    <w:rsid w:val="00A31B73"/>
    <w:rsid w:val="00A5556E"/>
    <w:rsid w:val="00A84F67"/>
    <w:rsid w:val="00AA7DDD"/>
    <w:rsid w:val="00AB5961"/>
    <w:rsid w:val="00B31CEA"/>
    <w:rsid w:val="00B83132"/>
    <w:rsid w:val="00BA4A1B"/>
    <w:rsid w:val="00CD3537"/>
    <w:rsid w:val="00CD3886"/>
    <w:rsid w:val="00D61749"/>
    <w:rsid w:val="00FA118C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5599A3-5CE6-4AFE-A1FD-AEC4A14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7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27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FA11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27E14"/>
    <w:pPr>
      <w:keepNext/>
      <w:ind w:left="1440" w:hanging="1080"/>
      <w:jc w:val="both"/>
      <w:outlineLvl w:val="4"/>
    </w:pPr>
    <w:rPr>
      <w:rFonts w:ascii="Verdana" w:hAnsi="Verdana" w:cs="Arial"/>
      <w:b/>
      <w:bCs/>
      <w:sz w:val="18"/>
      <w:szCs w:val="22"/>
      <w:u w:val="single"/>
    </w:rPr>
  </w:style>
  <w:style w:type="paragraph" w:styleId="Ttulo6">
    <w:name w:val="heading 6"/>
    <w:basedOn w:val="Normal"/>
    <w:next w:val="Normal"/>
    <w:qFormat/>
    <w:rsid w:val="00727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rsid w:val="00727E14"/>
    <w:pPr>
      <w:jc w:val="both"/>
    </w:pPr>
    <w:rPr>
      <w:rFonts w:ascii="Verdana" w:hAnsi="Verdana"/>
      <w:sz w:val="20"/>
    </w:rPr>
  </w:style>
  <w:style w:type="paragraph" w:styleId="Textoindependiente">
    <w:name w:val="Body Text"/>
    <w:basedOn w:val="Normal"/>
    <w:rsid w:val="00727E14"/>
    <w:pPr>
      <w:spacing w:after="120"/>
    </w:pPr>
  </w:style>
  <w:style w:type="character" w:styleId="Refdecomentario">
    <w:name w:val="annotation reference"/>
    <w:basedOn w:val="Fuentedeprrafopredeter"/>
    <w:semiHidden/>
    <w:rsid w:val="00727E14"/>
    <w:rPr>
      <w:sz w:val="16"/>
      <w:szCs w:val="16"/>
    </w:rPr>
  </w:style>
  <w:style w:type="paragraph" w:customStyle="1" w:styleId="NormalAC">
    <w:name w:val="Normal AC"/>
    <w:basedOn w:val="Textoindependiente"/>
    <w:rsid w:val="00727E14"/>
    <w:pPr>
      <w:spacing w:before="120"/>
      <w:jc w:val="both"/>
    </w:pPr>
    <w:rPr>
      <w:rFonts w:ascii="Arial" w:hAnsi="Arial"/>
      <w:szCs w:val="20"/>
    </w:rPr>
  </w:style>
  <w:style w:type="paragraph" w:styleId="Textocomentario">
    <w:name w:val="annotation text"/>
    <w:basedOn w:val="Normal"/>
    <w:semiHidden/>
    <w:rsid w:val="00727E14"/>
    <w:pPr>
      <w:spacing w:before="120" w:after="120"/>
      <w:jc w:val="both"/>
    </w:pPr>
    <w:rPr>
      <w:rFonts w:ascii="Arial" w:hAnsi="Arial"/>
      <w:color w:val="FF0000"/>
      <w:sz w:val="16"/>
      <w:szCs w:val="20"/>
    </w:rPr>
  </w:style>
  <w:style w:type="paragraph" w:styleId="Sangra2detindependiente">
    <w:name w:val="Body Text Indent 2"/>
    <w:basedOn w:val="Normal"/>
    <w:rsid w:val="00727E14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FA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41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16375"/>
  </w:style>
  <w:style w:type="paragraph" w:styleId="Encabezado">
    <w:name w:val="header"/>
    <w:basedOn w:val="Normal"/>
    <w:rsid w:val="00A55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4396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26 del Real Decreto 1337/2005 de 11 de noviembre por el que se aprueba el Reglamento de fundaciones de competencia estatal indica que: </vt:lpstr>
    </vt:vector>
  </TitlesOfParts>
  <Company>EDUCACION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26 del Real Decreto 1337/2005 de 11 de noviembre por el que se aprueba el Reglamento de fundaciones de competencia estatal indica que:</dc:title>
  <dc:subject/>
  <dc:creator>mercedes.munozs</dc:creator>
  <cp:keywords/>
  <dc:description/>
  <cp:lastModifiedBy>ALCARAZ FERNANDEZ, DOLORES</cp:lastModifiedBy>
  <cp:revision>2</cp:revision>
  <cp:lastPrinted>2010-12-10T09:47:00Z</cp:lastPrinted>
  <dcterms:created xsi:type="dcterms:W3CDTF">2019-03-13T11:14:00Z</dcterms:created>
  <dcterms:modified xsi:type="dcterms:W3CDTF">2019-03-13T11:14:00Z</dcterms:modified>
</cp:coreProperties>
</file>